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1B1" w:rsidRDefault="00BC0FD8" w:rsidP="00BC0FD8">
      <w:pPr>
        <w:jc w:val="center"/>
        <w:rPr>
          <w:rFonts w:ascii="Times New Roman" w:hAnsi="Times New Roman" w:cs="Times New Roman"/>
          <w:b/>
          <w:sz w:val="28"/>
          <w:lang w:val="id-ID"/>
        </w:rPr>
      </w:pPr>
      <w:r w:rsidRPr="00BC0FD8">
        <w:rPr>
          <w:rFonts w:ascii="Times New Roman" w:hAnsi="Times New Roman" w:cs="Times New Roman"/>
          <w:b/>
          <w:sz w:val="28"/>
          <w:lang w:val="id-ID"/>
        </w:rPr>
        <w:t>VISI DAN MISI DESA TAKMUNG</w:t>
      </w:r>
    </w:p>
    <w:p w:rsidR="00BC0FD8" w:rsidRDefault="00BC0FD8" w:rsidP="00BC0FD8">
      <w:pPr>
        <w:jc w:val="center"/>
        <w:rPr>
          <w:rFonts w:ascii="Times New Roman" w:hAnsi="Times New Roman" w:cs="Times New Roman"/>
          <w:b/>
          <w:sz w:val="28"/>
          <w:lang w:val="id-ID"/>
        </w:rPr>
      </w:pPr>
      <w:bookmarkStart w:id="0" w:name="_GoBack"/>
      <w:bookmarkEnd w:id="0"/>
    </w:p>
    <w:p w:rsidR="00BC0FD8" w:rsidRPr="00BC0FD8" w:rsidRDefault="00BC0FD8" w:rsidP="000A352C">
      <w:pPr>
        <w:pStyle w:val="ListParagraph"/>
        <w:numPr>
          <w:ilvl w:val="0"/>
          <w:numId w:val="1"/>
        </w:numPr>
        <w:spacing w:line="360" w:lineRule="auto"/>
        <w:jc w:val="both"/>
        <w:rPr>
          <w:rFonts w:ascii="Times New Roman" w:hAnsi="Times New Roman" w:cs="Times New Roman"/>
          <w:sz w:val="24"/>
          <w:lang w:val="id-ID"/>
        </w:rPr>
      </w:pPr>
      <w:r>
        <w:rPr>
          <w:rFonts w:ascii="Times New Roman" w:hAnsi="Times New Roman" w:cs="Times New Roman"/>
          <w:b/>
          <w:sz w:val="24"/>
          <w:lang w:val="id-ID"/>
        </w:rPr>
        <w:t>Visi</w:t>
      </w:r>
    </w:p>
    <w:p w:rsidR="00BC0FD8" w:rsidRDefault="00BC0FD8" w:rsidP="000A352C">
      <w:pPr>
        <w:pStyle w:val="ListParagraph"/>
        <w:spacing w:line="360" w:lineRule="auto"/>
        <w:jc w:val="both"/>
        <w:rPr>
          <w:rFonts w:ascii="Times New Roman" w:hAnsi="Times New Roman" w:cs="Times New Roman"/>
          <w:sz w:val="24"/>
          <w:lang w:val="id-ID"/>
        </w:rPr>
      </w:pPr>
      <w:r>
        <w:rPr>
          <w:rFonts w:ascii="Times New Roman" w:hAnsi="Times New Roman" w:cs="Times New Roman"/>
          <w:sz w:val="24"/>
          <w:lang w:val="id-ID"/>
        </w:rPr>
        <w:t>Visi pembangunan Desa Takmung adalah :</w:t>
      </w:r>
    </w:p>
    <w:p w:rsidR="00BC0FD8" w:rsidRDefault="00BC0FD8" w:rsidP="000A352C">
      <w:pPr>
        <w:pStyle w:val="ListParagraph"/>
        <w:spacing w:line="360" w:lineRule="auto"/>
        <w:jc w:val="both"/>
        <w:rPr>
          <w:rFonts w:ascii="Times New Roman" w:hAnsi="Times New Roman" w:cs="Times New Roman"/>
          <w:sz w:val="24"/>
          <w:lang w:val="id-ID"/>
        </w:rPr>
      </w:pPr>
      <w:r>
        <w:rPr>
          <w:rFonts w:ascii="Times New Roman" w:hAnsi="Times New Roman" w:cs="Times New Roman"/>
          <w:sz w:val="24"/>
          <w:lang w:val="id-ID"/>
        </w:rPr>
        <w:tab/>
        <w:t>“Terwujudnya Masyarakat Desa Takmung yang sehat dan sejahtera melalui pengembangan ekonomi, social budaya, pertanian dalam arti luas serta berwawasan lingkungan yang ASLI (aman, Sehat, Lestari dan Indah)  berlandaskan TRI HITA KARANA (Hubungan manusia dengan Tuhan, Hubungan manusia dengan manusia, Hubungan Manusia dengan alam)”.</w:t>
      </w:r>
    </w:p>
    <w:p w:rsidR="00BC0FD8" w:rsidRDefault="00BC0FD8" w:rsidP="000A352C">
      <w:pPr>
        <w:spacing w:line="360" w:lineRule="auto"/>
        <w:jc w:val="both"/>
        <w:rPr>
          <w:rFonts w:ascii="Times New Roman" w:hAnsi="Times New Roman" w:cs="Times New Roman"/>
          <w:sz w:val="24"/>
          <w:lang w:val="id-ID"/>
        </w:rPr>
      </w:pPr>
    </w:p>
    <w:p w:rsidR="00BC0FD8" w:rsidRPr="00BC0FD8" w:rsidRDefault="00BC0FD8" w:rsidP="000A352C">
      <w:pPr>
        <w:pStyle w:val="ListParagraph"/>
        <w:numPr>
          <w:ilvl w:val="0"/>
          <w:numId w:val="1"/>
        </w:numPr>
        <w:spacing w:line="360" w:lineRule="auto"/>
        <w:jc w:val="both"/>
        <w:rPr>
          <w:rFonts w:ascii="Times New Roman" w:hAnsi="Times New Roman" w:cs="Times New Roman"/>
          <w:sz w:val="24"/>
          <w:lang w:val="id-ID"/>
        </w:rPr>
      </w:pPr>
      <w:r>
        <w:rPr>
          <w:rFonts w:ascii="Times New Roman" w:hAnsi="Times New Roman" w:cs="Times New Roman"/>
          <w:b/>
          <w:sz w:val="24"/>
          <w:lang w:val="id-ID"/>
        </w:rPr>
        <w:t>Misi</w:t>
      </w:r>
    </w:p>
    <w:p w:rsidR="00BC0FD8" w:rsidRDefault="00BC0FD8" w:rsidP="000A352C">
      <w:pPr>
        <w:pStyle w:val="ListParagraph"/>
        <w:spacing w:line="360" w:lineRule="auto"/>
        <w:jc w:val="both"/>
        <w:rPr>
          <w:rFonts w:ascii="Times New Roman" w:hAnsi="Times New Roman" w:cs="Times New Roman"/>
          <w:sz w:val="24"/>
          <w:lang w:val="id-ID"/>
        </w:rPr>
      </w:pPr>
      <w:r>
        <w:rPr>
          <w:rFonts w:ascii="Times New Roman" w:hAnsi="Times New Roman" w:cs="Times New Roman"/>
          <w:sz w:val="24"/>
          <w:lang w:val="id-ID"/>
        </w:rPr>
        <w:t>Misi pembangunan Desa Takmung adalah :</w:t>
      </w:r>
    </w:p>
    <w:p w:rsidR="00BC0FD8" w:rsidRDefault="00BC0FD8" w:rsidP="000A352C">
      <w:pPr>
        <w:pStyle w:val="ListParagraph"/>
        <w:numPr>
          <w:ilvl w:val="0"/>
          <w:numId w:val="3"/>
        </w:numPr>
        <w:spacing w:line="360" w:lineRule="auto"/>
        <w:jc w:val="both"/>
        <w:rPr>
          <w:rFonts w:ascii="Times New Roman" w:hAnsi="Times New Roman" w:cs="Times New Roman"/>
          <w:sz w:val="24"/>
          <w:lang w:val="id-ID"/>
        </w:rPr>
      </w:pPr>
      <w:r>
        <w:rPr>
          <w:rFonts w:ascii="Times New Roman" w:hAnsi="Times New Roman" w:cs="Times New Roman"/>
          <w:sz w:val="24"/>
          <w:lang w:val="id-ID"/>
        </w:rPr>
        <w:t>Mewjudukan Desa Takmung yang sejahtera, melalui peningkatan usaha ekonomi mikro dan industry kecil, percepatan pembangunn dan perbaikan infrastruktur, pengelolaan sumber daya alam dan pelestarian lingkungan hidup.</w:t>
      </w:r>
    </w:p>
    <w:p w:rsidR="00BC0FD8" w:rsidRDefault="00BC0FD8" w:rsidP="000A352C">
      <w:pPr>
        <w:pStyle w:val="ListParagraph"/>
        <w:numPr>
          <w:ilvl w:val="0"/>
          <w:numId w:val="3"/>
        </w:numPr>
        <w:spacing w:line="360" w:lineRule="auto"/>
        <w:jc w:val="both"/>
        <w:rPr>
          <w:rFonts w:ascii="Times New Roman" w:hAnsi="Times New Roman" w:cs="Times New Roman"/>
          <w:sz w:val="24"/>
          <w:lang w:val="id-ID"/>
        </w:rPr>
      </w:pPr>
      <w:r>
        <w:rPr>
          <w:rFonts w:ascii="Times New Roman" w:hAnsi="Times New Roman" w:cs="Times New Roman"/>
          <w:sz w:val="24"/>
          <w:lang w:val="id-ID"/>
        </w:rPr>
        <w:t>Melestarikan budaya dan tradisi leluhur Desa Takmung, melalui pembangunan/penguatan seni-budaya dan harmonisasi antar kelompok masyarakat.</w:t>
      </w:r>
    </w:p>
    <w:p w:rsidR="00BC0FD8" w:rsidRDefault="00BC0FD8" w:rsidP="000A352C">
      <w:pPr>
        <w:pStyle w:val="ListParagraph"/>
        <w:numPr>
          <w:ilvl w:val="0"/>
          <w:numId w:val="3"/>
        </w:numPr>
        <w:spacing w:line="360" w:lineRule="auto"/>
        <w:jc w:val="both"/>
        <w:rPr>
          <w:rFonts w:ascii="Times New Roman" w:hAnsi="Times New Roman" w:cs="Times New Roman"/>
          <w:sz w:val="24"/>
          <w:lang w:val="id-ID"/>
        </w:rPr>
      </w:pPr>
      <w:r>
        <w:rPr>
          <w:rFonts w:ascii="Times New Roman" w:hAnsi="Times New Roman" w:cs="Times New Roman"/>
          <w:sz w:val="24"/>
          <w:lang w:val="id-ID"/>
        </w:rPr>
        <w:t>Meningkatkan sektor pertanian, perikanan, peternakan, perkebunan dan kelautan melalui pengolahan potensi lokal, peningkatan kuantitas dan kualitas produk yang dihasilkan dengan penerapan teknologi tinggi dan tepat guna.</w:t>
      </w:r>
    </w:p>
    <w:p w:rsidR="00BC0FD8" w:rsidRDefault="00BC0FD8" w:rsidP="000A352C">
      <w:pPr>
        <w:pStyle w:val="ListParagraph"/>
        <w:numPr>
          <w:ilvl w:val="0"/>
          <w:numId w:val="3"/>
        </w:numPr>
        <w:spacing w:line="360" w:lineRule="auto"/>
        <w:jc w:val="both"/>
        <w:rPr>
          <w:rFonts w:ascii="Times New Roman" w:hAnsi="Times New Roman" w:cs="Times New Roman"/>
          <w:sz w:val="24"/>
          <w:lang w:val="id-ID"/>
        </w:rPr>
      </w:pPr>
      <w:r>
        <w:rPr>
          <w:rFonts w:ascii="Times New Roman" w:hAnsi="Times New Roman" w:cs="Times New Roman"/>
          <w:sz w:val="24"/>
          <w:lang w:val="id-ID"/>
        </w:rPr>
        <w:t>Mewujudkan derajat kesehatan masyarakat dan mewujudkan norma keluarga kecil bahagia dan sejahtera (NKKBS).</w:t>
      </w:r>
    </w:p>
    <w:p w:rsidR="00BC0FD8" w:rsidRDefault="00BC0FD8" w:rsidP="000A352C">
      <w:pPr>
        <w:pStyle w:val="ListParagraph"/>
        <w:numPr>
          <w:ilvl w:val="0"/>
          <w:numId w:val="3"/>
        </w:numPr>
        <w:spacing w:line="360" w:lineRule="auto"/>
        <w:jc w:val="both"/>
        <w:rPr>
          <w:rFonts w:ascii="Times New Roman" w:hAnsi="Times New Roman" w:cs="Times New Roman"/>
          <w:sz w:val="24"/>
          <w:lang w:val="id-ID"/>
        </w:rPr>
      </w:pPr>
      <w:r>
        <w:rPr>
          <w:rFonts w:ascii="Times New Roman" w:hAnsi="Times New Roman" w:cs="Times New Roman"/>
          <w:sz w:val="24"/>
          <w:lang w:val="id-ID"/>
        </w:rPr>
        <w:t>Mewujudkan keluarga yang berpendidikan.</w:t>
      </w:r>
    </w:p>
    <w:p w:rsidR="00BC0FD8" w:rsidRDefault="00BC0FD8" w:rsidP="000A352C">
      <w:pPr>
        <w:pStyle w:val="ListParagraph"/>
        <w:numPr>
          <w:ilvl w:val="0"/>
          <w:numId w:val="3"/>
        </w:numPr>
        <w:spacing w:line="360" w:lineRule="auto"/>
        <w:jc w:val="both"/>
        <w:rPr>
          <w:rFonts w:ascii="Times New Roman" w:hAnsi="Times New Roman" w:cs="Times New Roman"/>
          <w:sz w:val="24"/>
          <w:lang w:val="id-ID"/>
        </w:rPr>
      </w:pPr>
      <w:r>
        <w:rPr>
          <w:rFonts w:ascii="Times New Roman" w:hAnsi="Times New Roman" w:cs="Times New Roman"/>
          <w:sz w:val="24"/>
          <w:lang w:val="id-ID"/>
        </w:rPr>
        <w:t>Mewujudkan kebersihan dan keindahan lingkungan.</w:t>
      </w:r>
    </w:p>
    <w:p w:rsidR="00BC0FD8" w:rsidRDefault="000A352C" w:rsidP="000A352C">
      <w:pPr>
        <w:pStyle w:val="ListParagraph"/>
        <w:numPr>
          <w:ilvl w:val="0"/>
          <w:numId w:val="3"/>
        </w:numPr>
        <w:spacing w:line="360" w:lineRule="auto"/>
        <w:jc w:val="both"/>
        <w:rPr>
          <w:rFonts w:ascii="Times New Roman" w:hAnsi="Times New Roman" w:cs="Times New Roman"/>
          <w:sz w:val="24"/>
          <w:lang w:val="id-ID"/>
        </w:rPr>
      </w:pPr>
      <w:r>
        <w:rPr>
          <w:rFonts w:ascii="Times New Roman" w:hAnsi="Times New Roman" w:cs="Times New Roman"/>
          <w:sz w:val="24"/>
          <w:lang w:val="id-ID"/>
        </w:rPr>
        <w:t>Meningkatkan kerja sama dengan semua pihak yang terkait dengan sektor pertanian dalam asrti luas, melalui pelatihan, peningkatan, dan penambahan modal serta promosi produk unggulan.</w:t>
      </w:r>
    </w:p>
    <w:p w:rsidR="000A352C" w:rsidRDefault="000A352C" w:rsidP="000A352C">
      <w:pPr>
        <w:pStyle w:val="ListParagraph"/>
        <w:numPr>
          <w:ilvl w:val="0"/>
          <w:numId w:val="3"/>
        </w:numPr>
        <w:spacing w:line="360" w:lineRule="auto"/>
        <w:jc w:val="both"/>
        <w:rPr>
          <w:rFonts w:ascii="Times New Roman" w:hAnsi="Times New Roman" w:cs="Times New Roman"/>
          <w:sz w:val="24"/>
          <w:lang w:val="id-ID"/>
        </w:rPr>
      </w:pPr>
      <w:r>
        <w:rPr>
          <w:rFonts w:ascii="Times New Roman" w:hAnsi="Times New Roman" w:cs="Times New Roman"/>
          <w:sz w:val="24"/>
          <w:lang w:val="id-ID"/>
        </w:rPr>
        <w:t>Mewjudukan hubungan yang harmonis dalam bidang budaya, adat dan agama.</w:t>
      </w:r>
    </w:p>
    <w:p w:rsidR="000A352C" w:rsidRDefault="000A352C" w:rsidP="000A352C">
      <w:pPr>
        <w:pStyle w:val="ListParagraph"/>
        <w:numPr>
          <w:ilvl w:val="0"/>
          <w:numId w:val="3"/>
        </w:numPr>
        <w:spacing w:line="360" w:lineRule="auto"/>
        <w:jc w:val="both"/>
        <w:rPr>
          <w:rFonts w:ascii="Times New Roman" w:hAnsi="Times New Roman" w:cs="Times New Roman"/>
          <w:sz w:val="24"/>
          <w:lang w:val="id-ID"/>
        </w:rPr>
      </w:pPr>
      <w:r>
        <w:rPr>
          <w:rFonts w:ascii="Times New Roman" w:hAnsi="Times New Roman" w:cs="Times New Roman"/>
          <w:sz w:val="24"/>
          <w:lang w:val="id-ID"/>
        </w:rPr>
        <w:t>Meningkatkan peran serta aktif masyarakat.</w:t>
      </w:r>
    </w:p>
    <w:p w:rsidR="000A352C" w:rsidRPr="00BC0FD8" w:rsidRDefault="000A352C" w:rsidP="000A352C">
      <w:pPr>
        <w:pStyle w:val="ListParagraph"/>
        <w:numPr>
          <w:ilvl w:val="0"/>
          <w:numId w:val="3"/>
        </w:numPr>
        <w:spacing w:line="360" w:lineRule="auto"/>
        <w:jc w:val="both"/>
        <w:rPr>
          <w:rFonts w:ascii="Times New Roman" w:hAnsi="Times New Roman" w:cs="Times New Roman"/>
          <w:sz w:val="24"/>
          <w:lang w:val="id-ID"/>
        </w:rPr>
      </w:pPr>
      <w:r>
        <w:rPr>
          <w:rFonts w:ascii="Times New Roman" w:hAnsi="Times New Roman" w:cs="Times New Roman"/>
          <w:sz w:val="24"/>
          <w:lang w:val="id-ID"/>
        </w:rPr>
        <w:t>Penataan dan pelestarian lingkungan melalui peningkatan pembangunan dan perbaikan sarana prasarana guna mendukung perekonomian masyarakat Desa Takmung.</w:t>
      </w:r>
    </w:p>
    <w:sectPr w:rsidR="000A352C" w:rsidRPr="00BC0FD8" w:rsidSect="00BC0FD8">
      <w:pgSz w:w="12240" w:h="20160" w:code="5"/>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92F53"/>
    <w:multiLevelType w:val="hybridMultilevel"/>
    <w:tmpl w:val="DDFA6654"/>
    <w:lvl w:ilvl="0" w:tplc="D89089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491641"/>
    <w:multiLevelType w:val="hybridMultilevel"/>
    <w:tmpl w:val="4594A0D4"/>
    <w:lvl w:ilvl="0" w:tplc="0C046D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5415A98"/>
    <w:multiLevelType w:val="hybridMultilevel"/>
    <w:tmpl w:val="21589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FD8"/>
    <w:rsid w:val="000A352C"/>
    <w:rsid w:val="00AE1FA3"/>
    <w:rsid w:val="00B1708A"/>
    <w:rsid w:val="00BC0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B31FC"/>
  <w15:chartTrackingRefBased/>
  <w15:docId w15:val="{883CFD8F-C9C3-4F03-B666-CCCDB063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F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248</Words>
  <Characters>1417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2019-04-11T04:45:00Z</dcterms:created>
  <dcterms:modified xsi:type="dcterms:W3CDTF">2019-04-11T05:00:00Z</dcterms:modified>
</cp:coreProperties>
</file>